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1471" w14:textId="1E4A0B9A" w:rsidR="003E4F9A" w:rsidRPr="00500E58" w:rsidRDefault="00E8240C" w:rsidP="00500E58">
      <w:pPr>
        <w:spacing w:after="0" w:line="240" w:lineRule="auto"/>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Purrmaid</w:t>
      </w:r>
      <w:proofErr w:type="spellEnd"/>
      <w:r>
        <w:rPr>
          <w:rFonts w:ascii="Times New Roman" w:hAnsi="Times New Roman" w:cs="Times New Roman"/>
          <w:b/>
          <w:bCs/>
          <w:sz w:val="24"/>
          <w:szCs w:val="24"/>
          <w:u w:val="single"/>
        </w:rPr>
        <w:t xml:space="preserve"> Café &amp; Adoption Center </w:t>
      </w:r>
      <w:r w:rsidR="003E4F9A" w:rsidRPr="00500E58">
        <w:rPr>
          <w:rFonts w:ascii="Times New Roman" w:hAnsi="Times New Roman" w:cs="Times New Roman"/>
          <w:b/>
          <w:bCs/>
          <w:sz w:val="24"/>
          <w:szCs w:val="24"/>
          <w:u w:val="single"/>
        </w:rPr>
        <w:t xml:space="preserve">Waiver </w:t>
      </w:r>
      <w:r w:rsidR="006C6EF6" w:rsidRPr="00500E58">
        <w:rPr>
          <w:rFonts w:ascii="Times New Roman" w:hAnsi="Times New Roman" w:cs="Times New Roman"/>
          <w:b/>
          <w:bCs/>
          <w:sz w:val="24"/>
          <w:szCs w:val="24"/>
          <w:u w:val="single"/>
        </w:rPr>
        <w:t xml:space="preserve">for </w:t>
      </w:r>
      <w:r w:rsidR="003E4F9A" w:rsidRPr="00500E58">
        <w:rPr>
          <w:rFonts w:ascii="Times New Roman" w:hAnsi="Times New Roman" w:cs="Times New Roman"/>
          <w:b/>
          <w:bCs/>
          <w:sz w:val="24"/>
          <w:szCs w:val="24"/>
          <w:u w:val="single"/>
        </w:rPr>
        <w:t>Adult</w:t>
      </w:r>
    </w:p>
    <w:p w14:paraId="6DCB1A35" w14:textId="23B94783" w:rsidR="00E12F81" w:rsidRPr="006C6EF6" w:rsidRDefault="00E12F81" w:rsidP="006C6EF6">
      <w:pPr>
        <w:spacing w:after="0" w:line="240" w:lineRule="auto"/>
        <w:rPr>
          <w:rFonts w:ascii="Times New Roman" w:hAnsi="Times New Roman" w:cs="Times New Roman"/>
          <w:sz w:val="24"/>
          <w:szCs w:val="24"/>
        </w:rPr>
      </w:pPr>
    </w:p>
    <w:p w14:paraId="02987702" w14:textId="0BFE2152"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I am aware of and fully understand the inherent dangers involved in playing with cats and/or kittens, including the risk of personal injury or damage to myself, other persons, my property, and/or the property of others while participating in such activities or having my property at the site of such activities.</w:t>
      </w:r>
    </w:p>
    <w:p w14:paraId="2E1A465E" w14:textId="64CCB3C2"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 xml:space="preserve">I assume full and sole responsibility for the risk of personal injury and/or property loss arising from or in any way connected with my participation in the activities provided by </w:t>
      </w:r>
      <w:bookmarkStart w:id="0" w:name="_Hlk107847873"/>
      <w:r w:rsidR="00041F37">
        <w:rPr>
          <w:rFonts w:ascii="Times New Roman" w:eastAsia="Times New Roman" w:hAnsi="Times New Roman" w:cs="Times New Roman"/>
          <w:sz w:val="24"/>
          <w:szCs w:val="24"/>
        </w:rPr>
        <w:t>Purrmaid Cat Café and Adoption Center (hereinafter “Purrmaid”).</w:t>
      </w:r>
    </w:p>
    <w:bookmarkEnd w:id="0"/>
    <w:p w14:paraId="410A584C" w14:textId="5251E774"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 xml:space="preserve">I agree to abide by all rules and regulations that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 xml:space="preserve"> may impose regarding the cats and/or kittens. I agree to follow all rules and to undertake all activities in a responsible manner. If I am unwilling or unable to follow any rules,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 xml:space="preserve"> will terminate my continuation of such activities</w:t>
      </w:r>
      <w:r w:rsidR="00E8240C">
        <w:rPr>
          <w:rFonts w:ascii="Times New Roman" w:eastAsia="Times New Roman" w:hAnsi="Times New Roman" w:cs="Times New Roman"/>
          <w:sz w:val="24"/>
          <w:szCs w:val="24"/>
        </w:rPr>
        <w:t>,</w:t>
      </w:r>
      <w:r w:rsidRPr="006C6EF6">
        <w:rPr>
          <w:rFonts w:ascii="Times New Roman" w:eastAsia="Times New Roman" w:hAnsi="Times New Roman" w:cs="Times New Roman"/>
          <w:sz w:val="24"/>
          <w:szCs w:val="24"/>
        </w:rPr>
        <w:t xml:space="preserve"> and I will not be entitled to any refund of fees.</w:t>
      </w:r>
    </w:p>
    <w:p w14:paraId="44EA256A" w14:textId="337EBFE5"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 xml:space="preserve">I acknowledge that playing with cats and/or kittens may not be supervised, and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 xml:space="preserve"> representatives may not be with me the entire time I am in contact with the cats and/or kittens, but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 xml:space="preserve"> representatives will remain on the premises to monitor the activity of all current participants, offer guidance and encouragement, and be available to assist in the event of participant difficulty. </w:t>
      </w:r>
    </w:p>
    <w:p w14:paraId="65AA2A1F" w14:textId="3E11EA6C"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I have no physical or emotional issue(s), including, but not limited to, any allergies, which would adversely affect my ability to play with the cats and/or kittens in a safe and appropriate manner. I agree not to engage in any activity that will injure or otherwise hurt the cats and/or kittens in any manner.</w:t>
      </w:r>
    </w:p>
    <w:p w14:paraId="4C1EE691" w14:textId="6B8355B9"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 xml:space="preserve">I hereby release and forever discharge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 xml:space="preserve"> from any liability, claim, cause of action, demand, and damages for injury, death or damages of any kind or nature whatsoever to myself or my property as a result of my engaging in any activities at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 xml:space="preserve">, including, but not limited to, playing with the cats and/or kittens, whether such injury, death, or property damage is caused by the intentional or negligent act or omission on the part of myself or any other visitor of </w:t>
      </w:r>
      <w:r w:rsidR="00041F37">
        <w:rPr>
          <w:rFonts w:ascii="Times New Roman" w:eastAsia="Times New Roman" w:hAnsi="Times New Roman" w:cs="Times New Roman"/>
          <w:sz w:val="24"/>
          <w:szCs w:val="24"/>
        </w:rPr>
        <w:t>Purrmaid</w:t>
      </w:r>
      <w:r w:rsidRPr="006C6EF6">
        <w:rPr>
          <w:rFonts w:ascii="Times New Roman" w:eastAsia="Times New Roman" w:hAnsi="Times New Roman" w:cs="Times New Roman"/>
          <w:sz w:val="24"/>
          <w:szCs w:val="24"/>
        </w:rPr>
        <w:t>.</w:t>
      </w:r>
    </w:p>
    <w:p w14:paraId="58801374" w14:textId="1E6213E5" w:rsidR="00E12F81" w:rsidRDefault="00E12F81" w:rsidP="00500E58">
      <w:pPr>
        <w:spacing w:after="120" w:line="240" w:lineRule="auto"/>
        <w:rPr>
          <w:rFonts w:ascii="Times New Roman" w:eastAsia="Times New Roman" w:hAnsi="Times New Roman" w:cs="Times New Roman"/>
          <w:sz w:val="24"/>
          <w:szCs w:val="24"/>
        </w:rPr>
      </w:pPr>
      <w:r w:rsidRPr="006C6EF6">
        <w:rPr>
          <w:rFonts w:ascii="Times New Roman" w:eastAsia="Times New Roman" w:hAnsi="Times New Roman" w:cs="Times New Roman"/>
          <w:sz w:val="24"/>
          <w:szCs w:val="24"/>
        </w:rPr>
        <w:t>I hereby acknowledge and agree that this Release is intended to be construed and interpreted as broad and inclusive as permitted by the laws of California. If any portion of this Release is found or declared to be invalid or unenforceable, such invalidity shall not affect the remainder of this Release not found to be invalid and the remainder of this Release shall remain in full force and effect. This Agreement shall be governed by the laws of California (without regard to the laws that might be applicable under principles of conflicts of law, and without regard to the jurisdiction in which any action or special proceedings may be instituted), as to all matters, including but not limited to matters of jurisdiction, validity, property rights, construction, effect, and performance. All disputes shall be subject to litigation only within the courts of California.</w:t>
      </w:r>
    </w:p>
    <w:p w14:paraId="44772D9F" w14:textId="10C02238" w:rsidR="00E12F81" w:rsidRPr="00500E58" w:rsidRDefault="00E12F81" w:rsidP="00500E58">
      <w:pPr>
        <w:spacing w:after="120" w:line="240" w:lineRule="auto"/>
        <w:rPr>
          <w:rFonts w:ascii="Times New Roman" w:eastAsia="Times New Roman" w:hAnsi="Times New Roman" w:cs="Times New Roman"/>
          <w:b/>
          <w:bCs/>
          <w:sz w:val="24"/>
          <w:szCs w:val="24"/>
        </w:rPr>
      </w:pPr>
      <w:r w:rsidRPr="00500E58">
        <w:rPr>
          <w:rFonts w:ascii="Times New Roman" w:eastAsia="Times New Roman" w:hAnsi="Times New Roman" w:cs="Times New Roman"/>
          <w:b/>
          <w:bCs/>
          <w:sz w:val="24"/>
          <w:szCs w:val="24"/>
        </w:rPr>
        <w:t xml:space="preserve">BY EXECUTING THIS RELEASE, I ACKNOWLEDGE THAT I HAVE READ THIS RELEASE, UNDERSTAND THE CONTENTS HEREOF, HAVE BEEN ADVISED AND HAD THE OPPORTUNITY TO SEEK INDEPENDENT COUNSEL OF MY CHOICE AND CERTIFY THAT I HAVE FREELY AND VOLUNTARILY EXECUTED THIS RELEASE. I ACKNOWLEDGE THAT, BUT FOR THE EXECUTION OF THIS RELEASE AND AGREEING TO BE BOUND BY THE TERMS HEREOF, </w:t>
      </w:r>
      <w:r w:rsidR="00041F37" w:rsidRPr="00500E58">
        <w:rPr>
          <w:rFonts w:ascii="Times New Roman" w:eastAsia="Times New Roman" w:hAnsi="Times New Roman" w:cs="Times New Roman"/>
          <w:b/>
          <w:bCs/>
          <w:sz w:val="24"/>
          <w:szCs w:val="24"/>
        </w:rPr>
        <w:t>PURRMAID</w:t>
      </w:r>
      <w:r w:rsidRPr="00500E58">
        <w:rPr>
          <w:rFonts w:ascii="Times New Roman" w:eastAsia="Times New Roman" w:hAnsi="Times New Roman" w:cs="Times New Roman"/>
          <w:b/>
          <w:bCs/>
          <w:sz w:val="24"/>
          <w:szCs w:val="24"/>
        </w:rPr>
        <w:t xml:space="preserve"> WOULD NOT AUTHORIZE ME TO PARTICIPATE IN ANY ACTIVITIES AT </w:t>
      </w:r>
      <w:r w:rsidR="00041F37" w:rsidRPr="00500E58">
        <w:rPr>
          <w:rFonts w:ascii="Times New Roman" w:eastAsia="Times New Roman" w:hAnsi="Times New Roman" w:cs="Times New Roman"/>
          <w:b/>
          <w:bCs/>
          <w:sz w:val="24"/>
          <w:szCs w:val="24"/>
        </w:rPr>
        <w:t>PURRMAID</w:t>
      </w:r>
      <w:r w:rsidRPr="00500E58">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5395"/>
        <w:gridCol w:w="5395"/>
      </w:tblGrid>
      <w:tr w:rsidR="00DE1724" w14:paraId="095EAF38" w14:textId="77777777" w:rsidTr="00DE1724">
        <w:tc>
          <w:tcPr>
            <w:tcW w:w="5395" w:type="dxa"/>
          </w:tcPr>
          <w:p w14:paraId="0407CD1D" w14:textId="3A5481A4" w:rsidR="00DE1724" w:rsidRDefault="00DE1724" w:rsidP="00DE1724">
            <w:pPr>
              <w:pBdr>
                <w:bottom w:val="single" w:sz="12" w:space="1" w:color="auto"/>
              </w:pBdr>
              <w:rPr>
                <w:rFonts w:ascii="Times New Roman" w:eastAsia="Times New Roman" w:hAnsi="Times New Roman" w:cs="Times New Roman"/>
                <w:sz w:val="24"/>
                <w:szCs w:val="24"/>
              </w:rPr>
            </w:pPr>
            <w:bookmarkStart w:id="1" w:name="_Hlk107984846"/>
          </w:p>
          <w:p w14:paraId="0794EEE4" w14:textId="77777777" w:rsidR="00DE1724" w:rsidRDefault="00DE1724" w:rsidP="00DE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25D7B973" w14:textId="77777777" w:rsidR="00DE1724" w:rsidRDefault="00DE1724" w:rsidP="00DE1724">
            <w:pPr>
              <w:pBdr>
                <w:bottom w:val="single" w:sz="12" w:space="1" w:color="auto"/>
              </w:pBdr>
              <w:rPr>
                <w:rFonts w:ascii="Times New Roman" w:eastAsia="Times New Roman" w:hAnsi="Times New Roman" w:cs="Times New Roman"/>
                <w:sz w:val="24"/>
                <w:szCs w:val="24"/>
              </w:rPr>
            </w:pPr>
          </w:p>
          <w:p w14:paraId="5FF23988" w14:textId="2D403C69" w:rsidR="00DE1724" w:rsidRDefault="00DE1724" w:rsidP="00DE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p>
          <w:p w14:paraId="666020E7" w14:textId="77777777" w:rsidR="00DE1724" w:rsidRDefault="00DE1724" w:rsidP="00DE1724">
            <w:pPr>
              <w:pBdr>
                <w:bottom w:val="single" w:sz="12" w:space="1" w:color="auto"/>
              </w:pBdr>
              <w:rPr>
                <w:rFonts w:ascii="Times New Roman" w:eastAsia="Times New Roman" w:hAnsi="Times New Roman" w:cs="Times New Roman"/>
                <w:sz w:val="24"/>
                <w:szCs w:val="24"/>
              </w:rPr>
            </w:pPr>
          </w:p>
          <w:p w14:paraId="41F22ED6" w14:textId="01B85A99" w:rsidR="00DE1724" w:rsidRDefault="00DE1724" w:rsidP="00DE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5395" w:type="dxa"/>
          </w:tcPr>
          <w:p w14:paraId="15C53CA3" w14:textId="77777777" w:rsidR="00DE1724" w:rsidRDefault="00DE1724" w:rsidP="00DE1724">
            <w:pPr>
              <w:pBdr>
                <w:bottom w:val="single" w:sz="12" w:space="1" w:color="auto"/>
              </w:pBdr>
              <w:rPr>
                <w:rFonts w:ascii="Times New Roman" w:eastAsia="Times New Roman" w:hAnsi="Times New Roman" w:cs="Times New Roman"/>
                <w:sz w:val="24"/>
                <w:szCs w:val="24"/>
              </w:rPr>
            </w:pPr>
          </w:p>
          <w:p w14:paraId="4AB40903" w14:textId="755AE591" w:rsidR="00DE1724" w:rsidRDefault="00DE1724" w:rsidP="00DE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77CAA316" w14:textId="77777777" w:rsidR="00DE1724" w:rsidRDefault="00DE1724" w:rsidP="00DE1724">
            <w:pPr>
              <w:pBdr>
                <w:bottom w:val="single" w:sz="12" w:space="1" w:color="auto"/>
              </w:pBdr>
              <w:rPr>
                <w:rFonts w:ascii="Times New Roman" w:eastAsia="Times New Roman" w:hAnsi="Times New Roman" w:cs="Times New Roman"/>
                <w:sz w:val="24"/>
                <w:szCs w:val="24"/>
              </w:rPr>
            </w:pPr>
          </w:p>
          <w:p w14:paraId="33DF6B85" w14:textId="29E09951" w:rsidR="00DE1724" w:rsidRDefault="00DE1724" w:rsidP="00DE1724">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02FB9A64" w14:textId="286690C5" w:rsidR="00DE1724" w:rsidRDefault="00DE1724" w:rsidP="00DE1724">
            <w:pPr>
              <w:rPr>
                <w:rFonts w:ascii="Times New Roman" w:eastAsia="Times New Roman" w:hAnsi="Times New Roman" w:cs="Times New Roman"/>
                <w:sz w:val="24"/>
                <w:szCs w:val="24"/>
              </w:rPr>
            </w:pPr>
          </w:p>
        </w:tc>
      </w:tr>
      <w:bookmarkEnd w:id="1"/>
    </w:tbl>
    <w:p w14:paraId="284C3F61" w14:textId="77777777" w:rsidR="00DE1724" w:rsidRPr="006C6EF6" w:rsidRDefault="00DE1724" w:rsidP="00500E58">
      <w:pPr>
        <w:spacing w:after="120" w:line="240" w:lineRule="auto"/>
        <w:rPr>
          <w:rFonts w:ascii="Times New Roman" w:eastAsia="Times New Roman" w:hAnsi="Times New Roman" w:cs="Times New Roman"/>
          <w:sz w:val="24"/>
          <w:szCs w:val="24"/>
        </w:rPr>
      </w:pPr>
    </w:p>
    <w:sectPr w:rsidR="00DE1724" w:rsidRPr="006C6EF6" w:rsidSect="00AC7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9A"/>
    <w:rsid w:val="00041F37"/>
    <w:rsid w:val="003E4F9A"/>
    <w:rsid w:val="004E167D"/>
    <w:rsid w:val="00500E58"/>
    <w:rsid w:val="005E0AD1"/>
    <w:rsid w:val="006C6EF6"/>
    <w:rsid w:val="00AC78A3"/>
    <w:rsid w:val="00DE1724"/>
    <w:rsid w:val="00E12F81"/>
    <w:rsid w:val="00E8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5768"/>
  <w15:chartTrackingRefBased/>
  <w15:docId w15:val="{6C4C8770-C481-49D7-BE95-1BCBA207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Robin Fontana</cp:lastModifiedBy>
  <cp:revision>8</cp:revision>
  <dcterms:created xsi:type="dcterms:W3CDTF">2022-07-05T00:20:00Z</dcterms:created>
  <dcterms:modified xsi:type="dcterms:W3CDTF">2022-07-28T03:17:00Z</dcterms:modified>
</cp:coreProperties>
</file>